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3442970</wp:posOffset>
            </wp:positionH>
            <wp:positionV relativeFrom="page">
              <wp:posOffset>344170</wp:posOffset>
            </wp:positionV>
            <wp:extent cx="2717833" cy="989291"/>
            <wp:effectExtent l="0" t="0" r="635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0bbeacdb8a7fa72c317ae9c0049b43b1_1x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33" cy="989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APRESENTAÇÃO DE PROPOSTA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ORÇAMENTO PARTICIPATIVO DAS ESCOLAS 3º CICLO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201</w:t>
      </w:r>
      <w:r w:rsidR="00AC2CD4">
        <w:rPr>
          <w:rFonts w:ascii="Helvetica Neue" w:hAnsi="Helvetica Neue"/>
          <w:b/>
          <w:bCs/>
          <w:sz w:val="28"/>
          <w:szCs w:val="28"/>
        </w:rPr>
        <w:t>9</w:t>
      </w:r>
      <w:r>
        <w:rPr>
          <w:rFonts w:ascii="Helvetica Neue" w:hAnsi="Helvetica Neue"/>
          <w:b/>
          <w:bCs/>
          <w:sz w:val="28"/>
          <w:szCs w:val="28"/>
        </w:rPr>
        <w:t>.20</w:t>
      </w:r>
      <w:r w:rsidR="00AC2CD4">
        <w:rPr>
          <w:rFonts w:ascii="Helvetica Neue" w:hAnsi="Helvetica Neue"/>
          <w:b/>
          <w:bCs/>
          <w:sz w:val="28"/>
          <w:szCs w:val="28"/>
        </w:rPr>
        <w:t>20</w:t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DF048C">
        <w:rPr>
          <w:rFonts w:ascii="Helvetica Neue" w:hAnsi="Helvetica Neue"/>
          <w:b/>
          <w:bCs/>
          <w:sz w:val="28"/>
          <w:szCs w:val="28"/>
        </w:rPr>
        <w:t xml:space="preserve"> Básica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DF048C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 de Loureiro - Loureiro"/>
              <w:listEntry w:val="José Pereira Tavares - Pinheiro da Bemposta"/>
            </w:ddList>
          </w:ffData>
        </w:fldChar>
      </w:r>
      <w:bookmarkStart w:id="0" w:name="Listapendente1"/>
      <w:r w:rsidR="00DF048C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1E75A0">
        <w:rPr>
          <w:rFonts w:ascii="Helvetica Neue" w:hAnsi="Helvetica Neue"/>
          <w:b/>
          <w:bCs/>
          <w:sz w:val="28"/>
          <w:szCs w:val="28"/>
        </w:rPr>
      </w:r>
      <w:r w:rsidR="001E75A0">
        <w:rPr>
          <w:rFonts w:ascii="Helvetica Neue" w:hAnsi="Helvetica Neue"/>
          <w:b/>
          <w:bCs/>
          <w:sz w:val="28"/>
          <w:szCs w:val="28"/>
        </w:rPr>
        <w:fldChar w:fldCharType="separate"/>
      </w:r>
      <w:r w:rsidR="00DF048C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0"/>
    </w:p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 DO(S)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276"/>
        <w:gridCol w:w="709"/>
        <w:gridCol w:w="850"/>
        <w:gridCol w:w="709"/>
      </w:tblGrid>
      <w:tr w:rsidR="00E961CD" w:rsidTr="00E961CD">
        <w:tc>
          <w:tcPr>
            <w:tcW w:w="422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7B5" w:rsidRDefault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  <w:listEntry w:val="9º E"/>
                    <w:listEntry w:val="9º F"/>
                    <w:listEntry w:val="CEF c"/>
                  </w:ddList>
                </w:ffData>
              </w:fldChar>
            </w:r>
            <w:bookmarkStart w:id="3" w:name="Listapendente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</w:tr>
      <w:tr w:rsidR="00DF048C" w:rsidTr="00E01BCA">
        <w:tc>
          <w:tcPr>
            <w:tcW w:w="422" w:type="dxa"/>
          </w:tcPr>
          <w:p w:rsidR="00DF048C" w:rsidRDefault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048C" w:rsidRDefault="00DF048C" w:rsidP="00594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  <w:listEntry w:val="9º E"/>
                    <w:listEntry w:val="9º F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DF048C" w:rsidTr="006315F8">
        <w:tc>
          <w:tcPr>
            <w:tcW w:w="422" w:type="dxa"/>
          </w:tcPr>
          <w:p w:rsidR="00DF048C" w:rsidRDefault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1A3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1A3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048C" w:rsidRDefault="00DF048C" w:rsidP="00594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  <w:listEntry w:val="9º E"/>
                    <w:listEntry w:val="9º F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DF048C" w:rsidTr="00AC6876">
        <w:tc>
          <w:tcPr>
            <w:tcW w:w="422" w:type="dxa"/>
          </w:tcPr>
          <w:p w:rsidR="00DF048C" w:rsidRDefault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1A3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1A30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048C" w:rsidRDefault="00DF048C" w:rsidP="00594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  <w:listEntry w:val="9º E"/>
                    <w:listEntry w:val="9º F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DF048C" w:rsidTr="00D12255">
        <w:tc>
          <w:tcPr>
            <w:tcW w:w="422" w:type="dxa"/>
          </w:tcPr>
          <w:p w:rsidR="00DF048C" w:rsidRDefault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787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F048C" w:rsidRDefault="00DF048C" w:rsidP="00E961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048C" w:rsidRDefault="00DF048C" w:rsidP="00594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  <w:listEntry w:val="9º E"/>
                    <w:listEntry w:val="9º F"/>
                    <w:listEntry w:val="CEF c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1E75A0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7485"/>
      </w:tblGrid>
      <w:tr w:rsidR="00FD58EF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F" w:rsidRPr="00FD58EF" w:rsidRDefault="00090ABB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4"/>
          </w:p>
        </w:tc>
      </w:tr>
    </w:tbl>
    <w:p w:rsidR="00FD58EF" w:rsidRDefault="00FD58E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DESCRIÇÃO DA PROPOSTA</w:t>
      </w:r>
      <w:r>
        <w:rPr>
          <w:rFonts w:ascii="Helvetica Neue" w:hAnsi="Helvetica Neue"/>
          <w:sz w:val="20"/>
          <w:szCs w:val="20"/>
        </w:rPr>
        <w:t xml:space="preserve"> </w:t>
      </w:r>
    </w:p>
    <w:p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(texto até 1000 palavras: </w:t>
      </w:r>
    </w:p>
    <w:p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explicar: o que se pretende para melhorar a escola, quais os benefícios esperados e qual o valor estimado de execução</w:t>
      </w:r>
    </w:p>
    <w:p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referir expressamente: que articulação com outras medidas já em curso e o cumprimento da verba disponível.)</w:t>
      </w:r>
    </w:p>
    <w:p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773"/>
      </w:tblGrid>
      <w:tr w:rsidR="003B6115" w:rsidRPr="003B57A5" w:rsidTr="003B6115">
        <w:trPr>
          <w:trHeight w:val="1237"/>
        </w:trPr>
        <w:tc>
          <w:tcPr>
            <w:tcW w:w="10259" w:type="dxa"/>
          </w:tcPr>
          <w:p w:rsidR="00E706D1" w:rsidRDefault="003B6115" w:rsidP="00E70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 xml:space="preserve">  </w:t>
            </w:r>
          </w:p>
          <w:p w:rsidR="003B6115" w:rsidRPr="00334F00" w:rsidRDefault="003B6115" w:rsidP="00E70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:rsidR="003B6115" w:rsidRPr="00334F00" w:rsidRDefault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3B6115" w:rsidRDefault="00A0734B" w:rsidP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ASSINATURA DO(S) PROPONENTE(S)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</w:tblGrid>
      <w:tr w:rsidR="003B6115" w:rsidTr="00E15D0A">
        <w:tc>
          <w:tcPr>
            <w:tcW w:w="422" w:type="dxa"/>
            <w:vAlign w:val="bottom"/>
          </w:tcPr>
          <w:p w:rsidR="003B6115" w:rsidRDefault="003B6115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3B6115" w:rsidTr="00E15D0A">
        <w:tc>
          <w:tcPr>
            <w:tcW w:w="422" w:type="dxa"/>
            <w:vAlign w:val="bottom"/>
          </w:tcPr>
          <w:p w:rsidR="003B6115" w:rsidRDefault="003B6115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115" w:rsidRDefault="003B6115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</w:p>
    <w:p w:rsidR="00671C24" w:rsidRDefault="00A0734B">
      <w:pPr>
        <w:tabs>
          <w:tab w:val="center" w:pos="283"/>
        </w:tabs>
        <w:spacing w:line="480" w:lineRule="auto"/>
        <w:ind w:left="337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t>ANEXO 1</w:t>
      </w:r>
    </w:p>
    <w:p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6933"/>
      </w:tblGrid>
      <w:tr w:rsidR="00FD58EF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:rsidR="00FD58EF" w:rsidRDefault="00FD58EF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EF" w:rsidRPr="00FD58EF" w:rsidRDefault="00FD58EF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bookmarkStart w:id="5" w:name="_GoBack"/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DF048C">
              <w:rPr>
                <w:rFonts w:ascii="Helvetica Neue" w:eastAsia="Helvetica Neue" w:hAnsi="Helvetica Neue" w:cs="Helvetica Neue"/>
                <w:szCs w:val="20"/>
              </w:rPr>
              <w:t> </w:t>
            </w:r>
            <w:bookmarkEnd w:id="5"/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993"/>
        <w:gridCol w:w="236"/>
        <w:gridCol w:w="3733"/>
      </w:tblGrid>
      <w:tr w:rsidR="00E15D0A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067B0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236" w:type="dxa"/>
            <w:vAlign w:val="center"/>
          </w:tcPr>
          <w:p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ASSINATURA</w:t>
            </w:r>
          </w:p>
        </w:tc>
      </w:tr>
      <w:tr w:rsidR="00E15D0A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15D0A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:rsidR="00671C24" w:rsidRDefault="003C377C" w:rsidP="003C377C">
      <w:pPr>
        <w:tabs>
          <w:tab w:val="center" w:pos="283"/>
          <w:tab w:val="left" w:pos="8595"/>
        </w:tabs>
        <w:spacing w:line="480" w:lineRule="auto"/>
        <w:ind w:left="337"/>
      </w:pPr>
      <w:r>
        <w:tab/>
      </w:r>
    </w:p>
    <w:sectPr w:rsidR="00671C24" w:rsidSect="005E7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03" w:bottom="357" w:left="1077" w:header="567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A0" w:rsidRDefault="001E75A0" w:rsidP="005E7595">
      <w:r>
        <w:separator/>
      </w:r>
    </w:p>
  </w:endnote>
  <w:endnote w:type="continuationSeparator" w:id="0">
    <w:p w:rsidR="001E75A0" w:rsidRDefault="001E75A0" w:rsidP="005E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95" w:rsidRDefault="005E7595" w:rsidP="005E75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A3C3A" wp14:editId="11D53199">
              <wp:simplePos x="0" y="0"/>
              <wp:positionH relativeFrom="margin">
                <wp:posOffset>1905</wp:posOffset>
              </wp:positionH>
              <wp:positionV relativeFrom="paragraph">
                <wp:posOffset>23495</wp:posOffset>
              </wp:positionV>
              <wp:extent cx="6429375" cy="0"/>
              <wp:effectExtent l="0" t="0" r="0" b="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90092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.85pt" to="50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" strokecolor="#f7931e" strokeweight="1.5pt">
              <w10:wrap anchorx="margin"/>
            </v:line>
          </w:pict>
        </mc:Fallback>
      </mc:AlternateContent>
    </w:r>
  </w:p>
  <w:p w:rsidR="005E7595" w:rsidRPr="00207E20" w:rsidRDefault="005E7595" w:rsidP="005E7595">
    <w:pPr>
      <w:pStyle w:val="Rodap"/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r w:rsidRPr="005A0ABB">
      <w:rPr>
        <w:rFonts w:ascii="Arial" w:hAnsi="Arial" w:cs="Arial"/>
        <w:color w:val="595959" w:themeColor="text1" w:themeTint="A6"/>
        <w:sz w:val="20"/>
        <w:szCs w:val="20"/>
      </w:rPr>
      <w:t>geral@aelpb.pt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Página </w:t>
    </w:r>
    <w:r w:rsidRPr="00444C9F">
      <w:rPr>
        <w:rFonts w:ascii="Arial" w:hAnsi="Arial" w:cs="Arial"/>
        <w:b/>
        <w:bCs/>
        <w:sz w:val="20"/>
        <w:szCs w:val="20"/>
      </w:rPr>
      <w:fldChar w:fldCharType="begin"/>
    </w:r>
    <w:r w:rsidRPr="00444C9F">
      <w:rPr>
        <w:rFonts w:ascii="Arial" w:hAnsi="Arial" w:cs="Arial"/>
        <w:b/>
        <w:bCs/>
        <w:sz w:val="20"/>
        <w:szCs w:val="20"/>
      </w:rPr>
      <w:instrText xml:space="preserve"> PAGE    \* MERGEFORMAT </w:instrText>
    </w:r>
    <w:r w:rsidRPr="00444C9F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444C9F">
      <w:rPr>
        <w:rFonts w:ascii="Arial" w:hAnsi="Arial" w:cs="Arial"/>
        <w:b/>
        <w:bCs/>
        <w:sz w:val="20"/>
        <w:szCs w:val="20"/>
      </w:rPr>
      <w:fldChar w:fldCharType="end"/>
    </w:r>
  </w:p>
  <w:p w:rsidR="00671C24" w:rsidRDefault="00671C24" w:rsidP="005E759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95" w:rsidRDefault="005E7595" w:rsidP="005E7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A0" w:rsidRDefault="001E75A0" w:rsidP="005E7595">
      <w:r>
        <w:separator/>
      </w:r>
    </w:p>
  </w:footnote>
  <w:footnote w:type="continuationSeparator" w:id="0">
    <w:p w:rsidR="001E75A0" w:rsidRDefault="001E75A0" w:rsidP="005E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95" w:rsidRDefault="005E7595" w:rsidP="005E75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24" w:rsidRDefault="00AC2CD4" w:rsidP="005E7595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425A66CD" wp14:editId="2126A0C4">
          <wp:extent cx="2576223" cy="68699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l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914" cy="68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C24" w:rsidRDefault="00671C24" w:rsidP="005E7595">
    <w:pPr>
      <w:pStyle w:val="Cabealho"/>
      <w:spacing w:line="1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595" w:rsidRDefault="005E7595" w:rsidP="005E75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E6"/>
    <w:rsid w:val="00025AB6"/>
    <w:rsid w:val="0003140F"/>
    <w:rsid w:val="00067B0B"/>
    <w:rsid w:val="000721B9"/>
    <w:rsid w:val="00090ABB"/>
    <w:rsid w:val="000C6D78"/>
    <w:rsid w:val="000D7938"/>
    <w:rsid w:val="00126E4E"/>
    <w:rsid w:val="0016057B"/>
    <w:rsid w:val="001835F2"/>
    <w:rsid w:val="001A3022"/>
    <w:rsid w:val="001E75A0"/>
    <w:rsid w:val="00280D18"/>
    <w:rsid w:val="002C446C"/>
    <w:rsid w:val="00334F00"/>
    <w:rsid w:val="0035006E"/>
    <w:rsid w:val="003B57A5"/>
    <w:rsid w:val="003B6115"/>
    <w:rsid w:val="003C377C"/>
    <w:rsid w:val="003D6033"/>
    <w:rsid w:val="0040158A"/>
    <w:rsid w:val="004048FF"/>
    <w:rsid w:val="004C0279"/>
    <w:rsid w:val="005B4F6E"/>
    <w:rsid w:val="005E7595"/>
    <w:rsid w:val="00611CC2"/>
    <w:rsid w:val="00660457"/>
    <w:rsid w:val="006626F1"/>
    <w:rsid w:val="00671C24"/>
    <w:rsid w:val="006A3518"/>
    <w:rsid w:val="006B4253"/>
    <w:rsid w:val="0072392F"/>
    <w:rsid w:val="00787AE6"/>
    <w:rsid w:val="00864086"/>
    <w:rsid w:val="008C6149"/>
    <w:rsid w:val="00A02BB4"/>
    <w:rsid w:val="00A0734B"/>
    <w:rsid w:val="00A427B5"/>
    <w:rsid w:val="00A43F89"/>
    <w:rsid w:val="00AC2CD4"/>
    <w:rsid w:val="00BE5237"/>
    <w:rsid w:val="00C40DC6"/>
    <w:rsid w:val="00CE5A79"/>
    <w:rsid w:val="00DD0D0C"/>
    <w:rsid w:val="00DF048C"/>
    <w:rsid w:val="00E15D0A"/>
    <w:rsid w:val="00E218CC"/>
    <w:rsid w:val="00E3279D"/>
    <w:rsid w:val="00E706D1"/>
    <w:rsid w:val="00E961CD"/>
    <w:rsid w:val="00F1264C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05F60"/>
  <w15:docId w15:val="{DEABF79E-EB00-4081-9C3B-8DCE09B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formulario_OPE.dotx</Template>
  <TotalTime>8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João Paulo</cp:lastModifiedBy>
  <cp:revision>4</cp:revision>
  <cp:lastPrinted>2019-03-07T17:35:00Z</cp:lastPrinted>
  <dcterms:created xsi:type="dcterms:W3CDTF">2020-02-14T12:10:00Z</dcterms:created>
  <dcterms:modified xsi:type="dcterms:W3CDTF">2020-02-14T12:20:00Z</dcterms:modified>
</cp:coreProperties>
</file>